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ejaVu Serif Condensed" w:cs="DejaVu Serif Condensed" w:eastAsia="DejaVu Serif Condensed" w:hAnsi="DejaVu Serif Condense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ejaVu Serif Condensed" w:cs="DejaVu Serif Condensed" w:eastAsia="DejaVu Serif Condensed" w:hAnsi="DejaVu Serif Condensed"/>
          <w:b w:val="1"/>
        </w:rPr>
      </w:pPr>
      <w:r w:rsidDel="00000000" w:rsidR="00000000" w:rsidRPr="00000000">
        <w:rPr>
          <w:rFonts w:ascii="DejaVu Serif Condensed" w:cs="DejaVu Serif Condensed" w:eastAsia="DejaVu Serif Condensed" w:hAnsi="DejaVu Serif Condensed"/>
          <w:b w:val="1"/>
          <w:rtl w:val="0"/>
        </w:rPr>
        <w:t xml:space="preserve">RECOMENDACIÓN PASTORAL</w:t>
      </w:r>
    </w:p>
    <w:p w:rsidR="00000000" w:rsidDel="00000000" w:rsidP="00000000" w:rsidRDefault="00000000" w:rsidRPr="00000000" w14:paraId="00000003">
      <w:pPr>
        <w:jc w:val="center"/>
        <w:rPr>
          <w:rFonts w:ascii="DejaVu Serif Condensed" w:cs="DejaVu Serif Condensed" w:eastAsia="DejaVu Serif Condensed" w:hAnsi="DejaVu Serif Condens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DejaVu Serif Condensed" w:cs="DejaVu Serif Condensed" w:eastAsia="DejaVu Serif Condensed" w:hAnsi="DejaVu Serif Condense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isión del Seminario Teológico Alianza es ser el centro de formación ministerial bíblico-teológico de identidad doctrinal y valórica de la ACYM. 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28" w:sz="4" w:val="single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desarrollar creyentes que sirvan e influencien en la iglesia loca y nacional, mediante la expansión de la iglesia a nivel nacional e internacional.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NOTA: En caso de encontrarse recién trasladado en la Iglesia, rogamos completar en conjunto con el Consejo Ministerial.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</w:rPr>
        <w:sectPr>
          <w:headerReference r:id="rId7" w:type="default"/>
          <w:pgSz w:h="16838" w:w="11906" w:orient="portrait"/>
          <w:pgMar w:bottom="1417" w:top="899" w:left="1701" w:right="1701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PERFIL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Sírvase a marcar la casilla con la característica que describe mejor al solicitante.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Vida Cristiana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 miembro en plena comunión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Cristiano activo y reproductivo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Cristiano activo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Llamamiento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Llamamiento probado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Llamamiento conocido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 posible llamado</w:t>
      </w:r>
    </w:p>
    <w:p w:rsidR="00000000" w:rsidDel="00000000" w:rsidP="00000000" w:rsidRDefault="00000000" w:rsidRPr="00000000" w14:paraId="00000016">
      <w:pPr>
        <w:ind w:left="72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Testimonio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Irreprensible e imitable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Irreprensible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Buen testimonio</w:t>
      </w:r>
    </w:p>
    <w:p w:rsidR="00000000" w:rsidDel="00000000" w:rsidP="00000000" w:rsidRDefault="00000000" w:rsidRPr="00000000" w14:paraId="0000001C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Conocimiento bíblico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Excelente conocimiento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Muy buen conocimiento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Poco conocimiento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Experiencia ministerial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Amplia y fructífera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Amplia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Poca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Relaciones Interpersonales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Sí desarrolla buenas relaciones.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desarrolla buenas relaciones.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veces desarrolla buenas relaciones.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Liderazgo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trike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 reconocido como líder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en la Iglesia.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Solo algunas personas en la Iglesia le reconocen como líder.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>
          <w:rFonts w:ascii="Calibri" w:cs="Calibri" w:eastAsia="Calibri" w:hAnsi="Calibri"/>
          <w:sz w:val="22"/>
          <w:szCs w:val="22"/>
          <w:u w:val="none"/>
        </w:rPr>
        <w:sectPr>
          <w:type w:val="continuous"/>
          <w:pgSz w:h="16838" w:w="11906" w:orient="portrait"/>
          <w:pgMar w:bottom="1417" w:top="1417" w:left="1701" w:right="566" w:header="708" w:footer="708"/>
          <w:cols w:equalWidth="0" w:num="2">
            <w:col w:space="334" w:w="4652.499999999999"/>
            <w:col w:space="0" w:w="4652.499999999999"/>
          </w:cols>
        </w:sect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ejerce un liderazgo en la Iglesia actualmente.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Actividades ministeriales en las que participa el solicitante: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Actividades ministeriales en las que participa el solicitante: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Áreas en las que el solicitante necesita para crecer en su ministerio: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Mi recomendación como pastor es: 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Recomendación total y con apoyo (Describa en qué consiste el apoyo que usted dará).</w:t>
      </w:r>
    </w:p>
    <w:p w:rsidR="00000000" w:rsidDel="00000000" w:rsidP="00000000" w:rsidRDefault="00000000" w:rsidRPr="00000000" w14:paraId="00000045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ind w:left="0" w:firstLine="0"/>
        <w:rPr>
          <w:rFonts w:ascii="Calibri" w:cs="Calibri" w:eastAsia="Calibri" w:hAnsi="Calibri"/>
          <w:b w:val="1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360" w:hanging="36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Recomendación con reservas (Explique por qué)</w:t>
      </w:r>
    </w:p>
    <w:p w:rsidR="00000000" w:rsidDel="00000000" w:rsidP="00000000" w:rsidRDefault="00000000" w:rsidRPr="00000000" w14:paraId="00000048">
      <w:pPr>
        <w:ind w:left="36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ind w:left="708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Observaciones: </w:t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__________________________________ Pastor de la iglesia ________________________,   doy mi  recomendación pastoral a: _________________________________________ para estudiar en el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Seminario Teológico Alianza;  aceptando ser informado de la situación académica y financiera del estudiante, cuando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esto lo amerite.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Junto con ello me comprometo a informar oportunamente a vuestra casa de estudio, toda situación disciplinaria que llegara a afectar al estudiante, durante el período en que esté cursando sus estudios teológicos.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lozwjo24my7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Enviar recomendación al mail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academico@seminarioalianza.cl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Firma ______________________</w:t>
        <w:tab/>
        <w:tab/>
        <w:t xml:space="preserve"> Fecha: ______________________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Para seguimiento al proceso evaluativo del estudiante, por favor, anote su: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Correo electrónico: ______________________________ Teléfono Móvil: _____________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079" w:top="899" w:left="1701" w:right="1133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DejaVu Serif Condens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2060"/>
        <w:sz w:val="44"/>
        <w:szCs w:val="44"/>
      </w:rPr>
    </w:pPr>
    <w:r w:rsidDel="00000000" w:rsidR="00000000" w:rsidRPr="00000000">
      <w:rPr>
        <w:rFonts w:ascii="Arial" w:cs="Arial" w:eastAsia="Arial" w:hAnsi="Arial"/>
        <w:color w:val="000000"/>
        <w:sz w:val="44"/>
        <w:szCs w:val="44"/>
        <w:rtl w:val="0"/>
      </w:rPr>
      <w:t xml:space="preserve">   </w:t>
    </w:r>
    <w:r w:rsidDel="00000000" w:rsidR="00000000" w:rsidRPr="00000000">
      <w:rPr>
        <w:rFonts w:ascii="Arial" w:cs="Arial" w:eastAsia="Arial" w:hAnsi="Arial"/>
        <w:color w:val="002060"/>
        <w:sz w:val="44"/>
        <w:szCs w:val="44"/>
        <w:rtl w:val="0"/>
      </w:rPr>
      <w:t xml:space="preserve">Seminario Teológico Alianza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-104773</wp:posOffset>
          </wp:positionH>
          <wp:positionV relativeFrom="paragraph">
            <wp:posOffset>-306703</wp:posOffset>
          </wp:positionV>
          <wp:extent cx="1076325" cy="1076960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1076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color w:val="002060"/>
        <w:sz w:val="44"/>
        <w:szCs w:val="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9701F"/>
    <w:rPr>
      <w:lang w:eastAsia="es-ES_tradnl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F2F5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locked w:val="1"/>
    <w:rsid w:val="00CF2F52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A9260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rsid w:val="00A9260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locked w:val="1"/>
    <w:rsid w:val="00A92600"/>
    <w:rPr>
      <w:rFonts w:cs="Times New Roman"/>
      <w:sz w:val="24"/>
      <w:szCs w:val="24"/>
      <w:lang w:eastAsia="es-ES_tradnl" w:val="es-ES_tradnl"/>
    </w:rPr>
  </w:style>
  <w:style w:type="paragraph" w:styleId="Piedepgina">
    <w:name w:val="footer"/>
    <w:basedOn w:val="Normal"/>
    <w:link w:val="PiedepginaCar"/>
    <w:uiPriority w:val="99"/>
    <w:rsid w:val="00A9260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 w:val="1"/>
    <w:rsid w:val="00A92600"/>
    <w:rPr>
      <w:rFonts w:cs="Times New Roman"/>
      <w:sz w:val="24"/>
      <w:szCs w:val="24"/>
      <w:lang w:eastAsia="es-ES_tradnl" w:val="es-ES_tradn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840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68403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68403A"/>
    <w:rPr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8403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8403A"/>
    <w:rPr>
      <w:b w:val="1"/>
      <w:bCs w:val="1"/>
      <w:sz w:val="20"/>
      <w:szCs w:val="20"/>
      <w:lang w:eastAsia="es-ES_tradn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mailto:academico@seminarioalianza.c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Llhzfd2CVApDweXYo8XEG7CkNw==">CgMxLjAyCWguMzBqMHpsbDIIaC5namRneHMyDWgubG96d2pvMjRteTc4AHIhMXY5ZFB2Y0RpRWdYdkR1WThwVUtGSklVdElrMWsxclRh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2024-12-23T15:39:00Z</dcterms:created>
  <dc:creator>Secretaria</dc:creator>
</cp:coreProperties>
</file>